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E5296" w14:textId="16CA3107" w:rsidR="004354A8" w:rsidRPr="004354A8" w:rsidRDefault="000701E7" w:rsidP="004354A8">
      <w:pPr>
        <w:rPr>
          <w:rFonts w:ascii="Times New Roman" w:hAnsi="Times New Roman" w:cs="Times New Roman"/>
          <w:b/>
        </w:rPr>
      </w:pPr>
      <w:r>
        <w:rPr>
          <w:rFonts w:ascii="Times New Roman" w:hAnsi="Times New Roman" w:cs="Times New Roman"/>
          <w:b/>
        </w:rPr>
        <w:t xml:space="preserve">University of </w:t>
      </w:r>
      <w:r w:rsidR="005F56A7">
        <w:rPr>
          <w:rFonts w:ascii="Times New Roman" w:hAnsi="Times New Roman" w:cs="Times New Roman"/>
          <w:b/>
        </w:rPr>
        <w:t>Toronto</w:t>
      </w:r>
      <w:bookmarkStart w:id="0" w:name="_GoBack"/>
      <w:bookmarkEnd w:id="0"/>
      <w:r w:rsidR="001F0BAA">
        <w:rPr>
          <w:rFonts w:ascii="Times New Roman" w:hAnsi="Times New Roman" w:cs="Times New Roman"/>
          <w:b/>
        </w:rPr>
        <w:t xml:space="preserve"> </w:t>
      </w:r>
      <w:r>
        <w:rPr>
          <w:rFonts w:ascii="Times New Roman" w:hAnsi="Times New Roman" w:cs="Times New Roman"/>
          <w:b/>
        </w:rPr>
        <w:t>2018 Abstract</w:t>
      </w:r>
    </w:p>
    <w:p w14:paraId="15734718" w14:textId="77777777" w:rsidR="004354A8" w:rsidRDefault="004354A8" w:rsidP="002734CE">
      <w:pPr>
        <w:jc w:val="center"/>
        <w:rPr>
          <w:rFonts w:ascii="Times New Roman" w:hAnsi="Times New Roman" w:cs="Times New Roman"/>
          <w:b/>
          <w:u w:val="single"/>
        </w:rPr>
      </w:pPr>
    </w:p>
    <w:p w14:paraId="027B2E47" w14:textId="77777777" w:rsidR="00942282" w:rsidRDefault="0029388F" w:rsidP="0029388F">
      <w:pPr>
        <w:jc w:val="center"/>
        <w:rPr>
          <w:rFonts w:ascii="Times New Roman" w:hAnsi="Times New Roman" w:cs="Times New Roman"/>
          <w:b/>
          <w:u w:val="single"/>
        </w:rPr>
      </w:pPr>
      <w:r w:rsidRPr="0029388F">
        <w:rPr>
          <w:rFonts w:ascii="Times New Roman" w:hAnsi="Times New Roman" w:cs="Times New Roman"/>
          <w:b/>
          <w:u w:val="single"/>
        </w:rPr>
        <w:t>Metabolic Engineering Strategies for Producing Oleochemicals in Bacteria</w:t>
      </w:r>
    </w:p>
    <w:p w14:paraId="4AAB0301" w14:textId="77777777" w:rsidR="0029388F" w:rsidRPr="00942282" w:rsidRDefault="0029388F" w:rsidP="00942282">
      <w:pPr>
        <w:jc w:val="both"/>
        <w:rPr>
          <w:rFonts w:ascii="Times New Roman" w:hAnsi="Times New Roman" w:cs="Times New Roman"/>
        </w:rPr>
      </w:pPr>
    </w:p>
    <w:p w14:paraId="1D9F1376" w14:textId="77777777" w:rsidR="00942282" w:rsidRPr="00942282" w:rsidRDefault="00942282" w:rsidP="00942282">
      <w:pPr>
        <w:jc w:val="center"/>
        <w:rPr>
          <w:rFonts w:ascii="Times New Roman" w:hAnsi="Times New Roman" w:cs="Times New Roman"/>
        </w:rPr>
      </w:pPr>
      <w:r w:rsidRPr="00942282">
        <w:rPr>
          <w:rFonts w:ascii="Times New Roman" w:hAnsi="Times New Roman" w:cs="Times New Roman"/>
        </w:rPr>
        <w:t>Brian F Pfleger</w:t>
      </w:r>
    </w:p>
    <w:p w14:paraId="7ABA5507" w14:textId="77777777" w:rsidR="002734CE" w:rsidRDefault="00942282" w:rsidP="00942282">
      <w:pPr>
        <w:jc w:val="center"/>
        <w:rPr>
          <w:rFonts w:ascii="Times New Roman" w:hAnsi="Times New Roman" w:cs="Times New Roman"/>
        </w:rPr>
      </w:pPr>
      <w:r w:rsidRPr="00942282">
        <w:rPr>
          <w:rFonts w:ascii="Times New Roman" w:hAnsi="Times New Roman" w:cs="Times New Roman"/>
        </w:rPr>
        <w:t xml:space="preserve">University of Wisconsin-Madison, Chemical and Biological </w:t>
      </w:r>
      <w:r w:rsidR="008937DF" w:rsidRPr="00942282">
        <w:rPr>
          <w:rFonts w:ascii="Times New Roman" w:hAnsi="Times New Roman" w:cs="Times New Roman"/>
        </w:rPr>
        <w:t>Engineering</w:t>
      </w:r>
      <w:r w:rsidRPr="00942282">
        <w:rPr>
          <w:rFonts w:ascii="Times New Roman" w:hAnsi="Times New Roman" w:cs="Times New Roman"/>
        </w:rPr>
        <w:t xml:space="preserve">, Madison, WI, 53706, </w:t>
      </w:r>
    </w:p>
    <w:p w14:paraId="595CF277" w14:textId="77777777" w:rsidR="00942282" w:rsidRPr="00631882" w:rsidRDefault="00942282" w:rsidP="00942282">
      <w:pPr>
        <w:jc w:val="both"/>
        <w:rPr>
          <w:rFonts w:ascii="Times New Roman" w:hAnsi="Times New Roman" w:cs="Times New Roman"/>
        </w:rPr>
      </w:pPr>
    </w:p>
    <w:p w14:paraId="5DCEA20F" w14:textId="77777777" w:rsidR="002734CE" w:rsidRDefault="002734CE" w:rsidP="002734CE">
      <w:pPr>
        <w:jc w:val="both"/>
        <w:rPr>
          <w:rFonts w:ascii="Times New Roman" w:hAnsi="Times New Roman" w:cs="Times New Roman"/>
        </w:rPr>
      </w:pPr>
      <w:r w:rsidRPr="00631882">
        <w:rPr>
          <w:rFonts w:ascii="Times New Roman" w:hAnsi="Times New Roman" w:cs="Times New Roman"/>
          <w:b/>
        </w:rPr>
        <w:t>Abstract</w:t>
      </w:r>
      <w:r w:rsidRPr="00631882">
        <w:rPr>
          <w:rFonts w:ascii="Times New Roman" w:hAnsi="Times New Roman" w:cs="Times New Roman"/>
        </w:rPr>
        <w:t xml:space="preserve">: </w:t>
      </w:r>
    </w:p>
    <w:p w14:paraId="5B2C09B1" w14:textId="77777777" w:rsidR="002E2121" w:rsidRDefault="002734CE" w:rsidP="00442310">
      <w:pPr>
        <w:rPr>
          <w:rFonts w:ascii="Times New Roman" w:hAnsi="Times New Roman" w:cs="Times New Roman"/>
        </w:rPr>
      </w:pPr>
      <w:r w:rsidRPr="00631882">
        <w:rPr>
          <w:rFonts w:ascii="Times New Roman" w:hAnsi="Times New Roman" w:cs="Times New Roman"/>
        </w:rPr>
        <w:t xml:space="preserve">Finding a sustainable alternative for today’s petrochemical industry is a major challenge facing chemical engineers and society at large. To be sustainable, routes for converting </w:t>
      </w:r>
      <w:r>
        <w:rPr>
          <w:rFonts w:ascii="Times New Roman" w:hAnsi="Times New Roman" w:cs="Times New Roman"/>
        </w:rPr>
        <w:t>carbon dioxide and light</w:t>
      </w:r>
      <w:r w:rsidRPr="00631882">
        <w:rPr>
          <w:rFonts w:ascii="Times New Roman" w:hAnsi="Times New Roman" w:cs="Times New Roman"/>
        </w:rPr>
        <w:t xml:space="preserve"> into organic compounds for use as both fuels and chemical building blocks must be identified, understood, and engineered. Advances in </w:t>
      </w:r>
      <w:r>
        <w:rPr>
          <w:rFonts w:ascii="Times New Roman" w:hAnsi="Times New Roman" w:cs="Times New Roman"/>
        </w:rPr>
        <w:t xml:space="preserve">metabolic engineering, synthetic biology, </w:t>
      </w:r>
      <w:r w:rsidRPr="00631882">
        <w:rPr>
          <w:rFonts w:ascii="Times New Roman" w:hAnsi="Times New Roman" w:cs="Times New Roman"/>
        </w:rPr>
        <w:t>and other bioengineering disciplines</w:t>
      </w:r>
      <w:r>
        <w:rPr>
          <w:rFonts w:ascii="Times New Roman" w:hAnsi="Times New Roman" w:cs="Times New Roman"/>
        </w:rPr>
        <w:t xml:space="preserve"> </w:t>
      </w:r>
      <w:r w:rsidRPr="00631882">
        <w:rPr>
          <w:rFonts w:ascii="Times New Roman" w:hAnsi="Times New Roman" w:cs="Times New Roman"/>
        </w:rPr>
        <w:t xml:space="preserve">have expanded the scope of what can be produced in a living organism. As in other engineering disciplines, synthetic biologists want to apply a general understanding of </w:t>
      </w:r>
      <w:r>
        <w:rPr>
          <w:rFonts w:ascii="Times New Roman" w:hAnsi="Times New Roman" w:cs="Times New Roman"/>
        </w:rPr>
        <w:t xml:space="preserve">science (e.g. </w:t>
      </w:r>
      <w:r w:rsidR="00F7196E">
        <w:rPr>
          <w:rFonts w:ascii="Times New Roman" w:hAnsi="Times New Roman" w:cs="Times New Roman"/>
        </w:rPr>
        <w:t>micro</w:t>
      </w:r>
      <w:r>
        <w:rPr>
          <w:rFonts w:ascii="Times New Roman" w:hAnsi="Times New Roman" w:cs="Times New Roman"/>
        </w:rPr>
        <w:t>biology and biochemistry)</w:t>
      </w:r>
      <w:r w:rsidRPr="00631882">
        <w:rPr>
          <w:rFonts w:ascii="Times New Roman" w:hAnsi="Times New Roman" w:cs="Times New Roman"/>
        </w:rPr>
        <w:t xml:space="preserve"> to construct complex systems from well-characterized parts</w:t>
      </w:r>
      <w:r>
        <w:rPr>
          <w:rFonts w:ascii="Times New Roman" w:hAnsi="Times New Roman" w:cs="Times New Roman"/>
        </w:rPr>
        <w:t xml:space="preserve"> (e.g. DNA and protein)</w:t>
      </w:r>
      <w:r w:rsidRPr="00631882">
        <w:rPr>
          <w:rFonts w:ascii="Times New Roman" w:hAnsi="Times New Roman" w:cs="Times New Roman"/>
        </w:rPr>
        <w:t xml:space="preserve">. Once novel synthetic biological systems (e.g. enzymes for biofuel synthesis) are constructed, they must be engineered to function inside </w:t>
      </w:r>
      <w:r>
        <w:rPr>
          <w:rFonts w:ascii="Times New Roman" w:hAnsi="Times New Roman" w:cs="Times New Roman"/>
        </w:rPr>
        <w:t>evolving</w:t>
      </w:r>
      <w:r w:rsidRPr="00631882">
        <w:rPr>
          <w:rFonts w:ascii="Times New Roman" w:hAnsi="Times New Roman" w:cs="Times New Roman"/>
        </w:rPr>
        <w:t xml:space="preserve"> cells without negatively impacting the host’s physiology.</w:t>
      </w:r>
    </w:p>
    <w:p w14:paraId="437CA8E3" w14:textId="77777777" w:rsidR="002E2121" w:rsidRDefault="002E2121" w:rsidP="00442310">
      <w:pPr>
        <w:rPr>
          <w:rFonts w:ascii="Times New Roman" w:hAnsi="Times New Roman" w:cs="Times New Roman"/>
        </w:rPr>
      </w:pPr>
    </w:p>
    <w:p w14:paraId="2067E149" w14:textId="77777777" w:rsidR="00442310" w:rsidRDefault="00442310" w:rsidP="00442310">
      <w:pPr>
        <w:rPr>
          <w:rFonts w:ascii="Times New Roman" w:hAnsi="Times New Roman" w:cs="Times New Roman"/>
        </w:rPr>
      </w:pPr>
      <w:r w:rsidRPr="00442310">
        <w:rPr>
          <w:rFonts w:ascii="Times New Roman" w:hAnsi="Times New Roman" w:cs="Times New Roman"/>
        </w:rPr>
        <w:t xml:space="preserve">In this talk, I will describe </w:t>
      </w:r>
      <w:r>
        <w:rPr>
          <w:rFonts w:ascii="Times New Roman" w:hAnsi="Times New Roman" w:cs="Times New Roman"/>
        </w:rPr>
        <w:t xml:space="preserve">pathways for producing high-value commodity chemicals </w:t>
      </w:r>
      <w:r w:rsidRPr="00442310">
        <w:rPr>
          <w:rFonts w:ascii="Times New Roman" w:hAnsi="Times New Roman" w:cs="Times New Roman"/>
        </w:rPr>
        <w:t>derived from fatty-acids</w:t>
      </w:r>
      <w:r>
        <w:rPr>
          <w:rFonts w:ascii="Times New Roman" w:hAnsi="Times New Roman" w:cs="Times New Roman"/>
        </w:rPr>
        <w:t xml:space="preserve"> and </w:t>
      </w:r>
      <w:r w:rsidRPr="00442310">
        <w:rPr>
          <w:rFonts w:ascii="Times New Roman" w:hAnsi="Times New Roman" w:cs="Times New Roman"/>
        </w:rPr>
        <w:t xml:space="preserve">how </w:t>
      </w:r>
      <w:r w:rsidR="00F64F0E">
        <w:rPr>
          <w:rFonts w:ascii="Times New Roman" w:hAnsi="Times New Roman" w:cs="Times New Roman"/>
        </w:rPr>
        <w:t>my group and others</w:t>
      </w:r>
      <w:r w:rsidRPr="00442310">
        <w:rPr>
          <w:rFonts w:ascii="Times New Roman" w:hAnsi="Times New Roman" w:cs="Times New Roman"/>
        </w:rPr>
        <w:t xml:space="preserve"> have combined synthetic biology and systems biology to </w:t>
      </w:r>
      <w:r>
        <w:rPr>
          <w:rFonts w:ascii="Times New Roman" w:hAnsi="Times New Roman" w:cs="Times New Roman"/>
        </w:rPr>
        <w:t xml:space="preserve">improve </w:t>
      </w:r>
      <w:r w:rsidR="00E7629E">
        <w:rPr>
          <w:rFonts w:ascii="Times New Roman" w:hAnsi="Times New Roman" w:cs="Times New Roman"/>
        </w:rPr>
        <w:t>oleo</w:t>
      </w:r>
      <w:r>
        <w:rPr>
          <w:rFonts w:ascii="Times New Roman" w:hAnsi="Times New Roman" w:cs="Times New Roman"/>
        </w:rPr>
        <w:t xml:space="preserve">chemical production in </w:t>
      </w:r>
      <w:r w:rsidRPr="00442310">
        <w:rPr>
          <w:rFonts w:ascii="Times New Roman" w:hAnsi="Times New Roman" w:cs="Times New Roman"/>
        </w:rPr>
        <w:t xml:space="preserve">bacteria </w:t>
      </w:r>
      <w:r>
        <w:rPr>
          <w:rFonts w:ascii="Times New Roman" w:hAnsi="Times New Roman" w:cs="Times New Roman"/>
        </w:rPr>
        <w:t xml:space="preserve">using </w:t>
      </w:r>
      <w:r w:rsidRPr="00442310">
        <w:rPr>
          <w:rFonts w:ascii="Times New Roman" w:hAnsi="Times New Roman" w:cs="Times New Roman"/>
        </w:rPr>
        <w:t>sustainable feedstocks.</w:t>
      </w:r>
      <w:r>
        <w:rPr>
          <w:rFonts w:ascii="Times New Roman" w:hAnsi="Times New Roman" w:cs="Times New Roman"/>
        </w:rPr>
        <w:t xml:space="preserve"> </w:t>
      </w:r>
      <w:r w:rsidR="00F7196E">
        <w:rPr>
          <w:rFonts w:ascii="Times New Roman" w:hAnsi="Times New Roman" w:cs="Times New Roman"/>
        </w:rPr>
        <w:t xml:space="preserve">The talk will describe the critical regulatory points in native fatty acid metabolism, strategies for </w:t>
      </w:r>
      <w:r w:rsidR="00F64F0E">
        <w:rPr>
          <w:rFonts w:ascii="Times New Roman" w:hAnsi="Times New Roman" w:cs="Times New Roman"/>
        </w:rPr>
        <w:t xml:space="preserve">deregulating the pathway, and alternatives that by-pass it altogether. I will highlight the use of heterologous plant and bacterial enzymes to alter the chain length distribution of products from common long-chain </w:t>
      </w:r>
      <w:r w:rsidR="005B2063">
        <w:rPr>
          <w:rFonts w:ascii="Times New Roman" w:hAnsi="Times New Roman" w:cs="Times New Roman"/>
        </w:rPr>
        <w:t>molecules</w:t>
      </w:r>
      <w:r w:rsidR="00F64F0E">
        <w:rPr>
          <w:rFonts w:ascii="Times New Roman" w:hAnsi="Times New Roman" w:cs="Times New Roman"/>
        </w:rPr>
        <w:t xml:space="preserve"> to</w:t>
      </w:r>
      <w:r w:rsidR="005B2063">
        <w:rPr>
          <w:rFonts w:ascii="Times New Roman" w:hAnsi="Times New Roman" w:cs="Times New Roman"/>
        </w:rPr>
        <w:t xml:space="preserve"> higher-value</w:t>
      </w:r>
      <w:r w:rsidR="00F64F0E">
        <w:rPr>
          <w:rFonts w:ascii="Times New Roman" w:hAnsi="Times New Roman" w:cs="Times New Roman"/>
        </w:rPr>
        <w:t xml:space="preserve"> medium-chain </w:t>
      </w:r>
      <w:r w:rsidR="005B2063">
        <w:rPr>
          <w:rFonts w:ascii="Times New Roman" w:hAnsi="Times New Roman" w:cs="Times New Roman"/>
        </w:rPr>
        <w:t xml:space="preserve">analogs. </w:t>
      </w:r>
      <w:r w:rsidR="003C5D24">
        <w:rPr>
          <w:rFonts w:ascii="Times New Roman" w:hAnsi="Times New Roman" w:cs="Times New Roman"/>
        </w:rPr>
        <w:t xml:space="preserve">I will also highlight strategies that we have used to produce medium-chain fatty alcohols, the highest value compounds in the class, through engineering of thioesterase and thiolase driven pathways. </w:t>
      </w:r>
      <w:r w:rsidR="00421003">
        <w:rPr>
          <w:rFonts w:ascii="Times New Roman" w:hAnsi="Times New Roman" w:cs="Times New Roman"/>
        </w:rPr>
        <w:t xml:space="preserve">I will conclude with commentary on the remaining barriers to commercializing these technologies and areas where further research investment could prove fruitful. </w:t>
      </w:r>
    </w:p>
    <w:p w14:paraId="4C3A78AC" w14:textId="77777777" w:rsidR="000701E7" w:rsidRDefault="000701E7" w:rsidP="00442310">
      <w:pPr>
        <w:rPr>
          <w:rFonts w:ascii="Times New Roman" w:hAnsi="Times New Roman" w:cs="Times New Roman"/>
        </w:rPr>
      </w:pPr>
    </w:p>
    <w:p w14:paraId="7A343F70" w14:textId="77777777" w:rsidR="000701E7" w:rsidRPr="000701E7" w:rsidRDefault="000701E7" w:rsidP="000701E7">
      <w:pPr>
        <w:rPr>
          <w:rFonts w:ascii="Times New Roman" w:hAnsi="Times New Roman" w:cs="Times New Roman"/>
        </w:rPr>
      </w:pPr>
      <w:proofErr w:type="spellStart"/>
      <w:r w:rsidRPr="000701E7">
        <w:rPr>
          <w:rFonts w:ascii="Times New Roman" w:hAnsi="Times New Roman" w:cs="Times New Roman"/>
        </w:rPr>
        <w:t>Biosketch</w:t>
      </w:r>
      <w:proofErr w:type="spellEnd"/>
      <w:r w:rsidRPr="000701E7">
        <w:rPr>
          <w:rFonts w:ascii="Times New Roman" w:hAnsi="Times New Roman" w:cs="Times New Roman"/>
        </w:rPr>
        <w:t>:</w:t>
      </w:r>
    </w:p>
    <w:p w14:paraId="4172AD8A" w14:textId="77777777" w:rsidR="000701E7" w:rsidRPr="000701E7" w:rsidRDefault="000701E7" w:rsidP="000701E7">
      <w:pPr>
        <w:rPr>
          <w:rFonts w:ascii="Times New Roman" w:hAnsi="Times New Roman" w:cs="Times New Roman"/>
        </w:rPr>
      </w:pPr>
      <w:r w:rsidRPr="000701E7">
        <w:rPr>
          <w:rFonts w:ascii="Times New Roman" w:hAnsi="Times New Roman" w:cs="Times New Roman"/>
        </w:rPr>
        <w:t xml:space="preserve">Brian received his bachelor’s degree in Chemical Engineering from Cornell University in 2000 and earned his PhD in Chemical Engineering in 2005 from the University of California-Berkeley. Brian was a postdoctoral fellow at the University of Michigan from 2005-2007. Brian is currently the Jay and Cynthia Ihlenfeld Professor of Chemical and Biological Engineering at UW-Madison with appointments in Biomedical Engineering, the Microbiology Doctoral Training Program, and the graduate program in Cell and Molecular Biology. Brian’s research has been recognized with young investigator awards from 3M, NSF (CAREER), DOE (Early Career), the Air Force Office of Scientific Research (AFOSR-YIP), </w:t>
      </w:r>
      <w:r w:rsidRPr="000701E7">
        <w:rPr>
          <w:rFonts w:ascii="Times New Roman" w:hAnsi="Times New Roman" w:cs="Times New Roman"/>
          <w:i/>
        </w:rPr>
        <w:t>Biotechnology and Bioengineering</w:t>
      </w:r>
      <w:r w:rsidRPr="000701E7">
        <w:rPr>
          <w:rFonts w:ascii="Times New Roman" w:hAnsi="Times New Roman" w:cs="Times New Roman"/>
        </w:rPr>
        <w:t xml:space="preserve"> (Daniel IC Wang Award), the Society of Industrial Microbiology and Biotechnology</w:t>
      </w:r>
      <w:r>
        <w:rPr>
          <w:rFonts w:ascii="Times New Roman" w:hAnsi="Times New Roman" w:cs="Times New Roman"/>
        </w:rPr>
        <w:t>, the American Chemical Society BIOT Division (2018 YI Award),</w:t>
      </w:r>
      <w:r w:rsidRPr="000701E7">
        <w:rPr>
          <w:rFonts w:ascii="Times New Roman" w:hAnsi="Times New Roman" w:cs="Times New Roman"/>
        </w:rPr>
        <w:t xml:space="preserve"> and Purdue University (</w:t>
      </w:r>
      <w:proofErr w:type="spellStart"/>
      <w:r w:rsidRPr="000701E7">
        <w:rPr>
          <w:rFonts w:ascii="Times New Roman" w:hAnsi="Times New Roman" w:cs="Times New Roman"/>
        </w:rPr>
        <w:t>Mellichamp</w:t>
      </w:r>
      <w:proofErr w:type="spellEnd"/>
      <w:r w:rsidRPr="000701E7">
        <w:rPr>
          <w:rFonts w:ascii="Times New Roman" w:hAnsi="Times New Roman" w:cs="Times New Roman"/>
        </w:rPr>
        <w:t xml:space="preserve"> lectureship). Brian also received the Benjamin Smith Reynolds teaching award from the UW-Madison College of Engineering for his efforts to introduce undergraduates to biotechnology.</w:t>
      </w:r>
    </w:p>
    <w:p w14:paraId="677858BA" w14:textId="77777777" w:rsidR="000701E7" w:rsidRPr="00442310" w:rsidRDefault="000701E7" w:rsidP="00442310">
      <w:pPr>
        <w:rPr>
          <w:rFonts w:ascii="Times New Roman" w:hAnsi="Times New Roman" w:cs="Times New Roman"/>
        </w:rPr>
      </w:pPr>
    </w:p>
    <w:sectPr w:rsidR="000701E7" w:rsidRPr="00442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CE"/>
    <w:rsid w:val="000701E7"/>
    <w:rsid w:val="001077AB"/>
    <w:rsid w:val="0011425C"/>
    <w:rsid w:val="001172B7"/>
    <w:rsid w:val="001C1967"/>
    <w:rsid w:val="001F0BAA"/>
    <w:rsid w:val="002334F9"/>
    <w:rsid w:val="002734CE"/>
    <w:rsid w:val="0029388F"/>
    <w:rsid w:val="002E2121"/>
    <w:rsid w:val="002F4132"/>
    <w:rsid w:val="003C5D24"/>
    <w:rsid w:val="00401DCD"/>
    <w:rsid w:val="00421003"/>
    <w:rsid w:val="004354A8"/>
    <w:rsid w:val="00442310"/>
    <w:rsid w:val="0047591F"/>
    <w:rsid w:val="004B5D54"/>
    <w:rsid w:val="005065C7"/>
    <w:rsid w:val="00506796"/>
    <w:rsid w:val="00561A54"/>
    <w:rsid w:val="005B2063"/>
    <w:rsid w:val="005F56A7"/>
    <w:rsid w:val="006A71F1"/>
    <w:rsid w:val="0073563A"/>
    <w:rsid w:val="007435C4"/>
    <w:rsid w:val="007B6D1B"/>
    <w:rsid w:val="008875FE"/>
    <w:rsid w:val="008937DF"/>
    <w:rsid w:val="008A6503"/>
    <w:rsid w:val="008D7228"/>
    <w:rsid w:val="00932431"/>
    <w:rsid w:val="00942282"/>
    <w:rsid w:val="00A233D0"/>
    <w:rsid w:val="00AB7DB0"/>
    <w:rsid w:val="00BF5F1C"/>
    <w:rsid w:val="00C85E9D"/>
    <w:rsid w:val="00D23E99"/>
    <w:rsid w:val="00D75CB9"/>
    <w:rsid w:val="00E7629E"/>
    <w:rsid w:val="00F64F0E"/>
    <w:rsid w:val="00F7196E"/>
    <w:rsid w:val="00F8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0568"/>
  <w15:docId w15:val="{E9342B46-2788-4E5B-85A1-C8995951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C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3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 Pfleger</dc:creator>
  <cp:lastModifiedBy>Brian Pfleger</cp:lastModifiedBy>
  <cp:revision>2</cp:revision>
  <dcterms:created xsi:type="dcterms:W3CDTF">2018-07-27T00:33:00Z</dcterms:created>
  <dcterms:modified xsi:type="dcterms:W3CDTF">2018-07-27T00:33:00Z</dcterms:modified>
</cp:coreProperties>
</file>